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547" w:rsidRPr="00C50A5E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C50A5E">
        <w:rPr>
          <w:rFonts w:ascii="Times New Roman" w:hAnsi="Times New Roman" w:cs="Times New Roman"/>
          <w:caps/>
          <w:sz w:val="24"/>
          <w:szCs w:val="24"/>
        </w:rPr>
        <w:t>Согласовано:</w:t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6D4547" w:rsidRPr="00C50A5E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6D4547" w:rsidRPr="00C50A5E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C50A5E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 w:rsidRPr="00C50A5E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C50A5E">
        <w:rPr>
          <w:rFonts w:ascii="Times New Roman" w:hAnsi="Times New Roman" w:cs="Times New Roman"/>
          <w:sz w:val="24"/>
          <w:szCs w:val="24"/>
        </w:rPr>
        <w:t>»</w:t>
      </w:r>
    </w:p>
    <w:p w:rsidR="006D4547" w:rsidRPr="00C50A5E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C50A5E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</w:r>
      <w:r w:rsidRPr="00C50A5E"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 w:rsidRPr="00C50A5E"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6D4547" w:rsidRPr="00C50A5E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D4547" w:rsidRPr="00FB089B" w:rsidRDefault="006D4547" w:rsidP="006D45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производственной  ПРАКТИКИ                         ПРОФЕССИОНАЛЬНОГО МОДУЛЯ</w:t>
      </w: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6D4547" w:rsidRPr="00FB089B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ПМ.03 </w:t>
      </w:r>
      <w:r w:rsidRPr="00FB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Управление ассортиментом, оценка качества и обеспечение </w:t>
      </w:r>
      <w:proofErr w:type="spellStart"/>
      <w:r w:rsidRPr="00FB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сохраняемости</w:t>
      </w:r>
      <w:proofErr w:type="spellEnd"/>
      <w:r w:rsidRPr="00FB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товаров</w:t>
      </w:r>
    </w:p>
    <w:p w:rsidR="006D4547" w:rsidRPr="00FB089B" w:rsidRDefault="006D4547" w:rsidP="006D4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D4547" w:rsidRDefault="006D4547" w:rsidP="006D4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  38.02.04 КОММЕРЦИЯ (ОТРАСЛЯМ)</w:t>
      </w: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9B" w:rsidRP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9A1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FB089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FB089B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FB089B">
        <w:rPr>
          <w:rFonts w:ascii="Times New Roman" w:hAnsi="Times New Roman" w:cs="Times New Roman"/>
          <w:sz w:val="24"/>
          <w:szCs w:val="24"/>
        </w:rPr>
        <w:t xml:space="preserve"> </w:t>
      </w:r>
      <w:r w:rsidRPr="00FB089B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367EF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B089B" w:rsidRPr="00FB089B" w:rsidRDefault="00FB089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B089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B089B">
        <w:rPr>
          <w:rFonts w:ascii="Times New Roman" w:hAnsi="Times New Roman" w:cs="Times New Roman"/>
          <w:sz w:val="24"/>
          <w:szCs w:val="24"/>
        </w:rPr>
        <w:t>»</w:t>
      </w:r>
    </w:p>
    <w:p w:rsidR="004867F3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644964">
        <w:rPr>
          <w:rFonts w:ascii="Times New Roman" w:hAnsi="Times New Roman" w:cs="Times New Roman"/>
          <w:sz w:val="24"/>
          <w:szCs w:val="24"/>
        </w:rPr>
        <w:t>8</w:t>
      </w:r>
      <w:r w:rsidRPr="00FB089B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367EFB" w:rsidRPr="00FB089B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председатель ПЦК Грибовская Н.Н</w:t>
      </w: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825D0A" w:rsidRPr="00FB089B" w:rsidRDefault="00825D0A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D2C04" w:rsidRPr="00FB089B" w:rsidTr="00AD2C04">
        <w:trPr>
          <w:trHeight w:val="931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1. ПАСПОРТ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ПРОГРАММЫ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D2C04" w:rsidRPr="00FB089B" w:rsidTr="00AD2C04">
        <w:trPr>
          <w:trHeight w:val="720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D2C04" w:rsidRPr="00FB089B" w:rsidTr="00AD2C04">
        <w:trPr>
          <w:trHeight w:val="594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4 условия реализации программы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64496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ПРАКТИКИ 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ПРОФЕССИОНАЛЬНОГО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D2C04" w:rsidRPr="00FB089B" w:rsidRDefault="00AD2C04" w:rsidP="008A3A9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8A3A99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38.02.04</w:t>
      </w:r>
      <w:r w:rsidRPr="00FB089B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FB089B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8A3A99" w:rsidRPr="00FB089B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FB089B">
        <w:rPr>
          <w:rFonts w:ascii="Times New Roman" w:hAnsi="Times New Roman" w:cs="Times New Roman"/>
          <w:sz w:val="20"/>
          <w:szCs w:val="20"/>
        </w:rPr>
        <w:t xml:space="preserve">,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FB089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1. </w:t>
      </w:r>
      <w:r w:rsidRPr="00FB089B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2. </w:t>
      </w:r>
      <w:r w:rsidRPr="00FB089B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3. </w:t>
      </w:r>
      <w:r w:rsidRPr="00FB089B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4. </w:t>
      </w:r>
      <w:r w:rsidRPr="00FB089B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5. </w:t>
      </w:r>
      <w:r w:rsidRPr="00FB089B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7. </w:t>
      </w:r>
      <w:r w:rsidRPr="00FB089B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FB089B">
        <w:rPr>
          <w:sz w:val="20"/>
          <w:szCs w:val="20"/>
        </w:rPr>
        <w:t>8. </w:t>
      </w:r>
      <w:r w:rsidRPr="00FB089B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8A3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практики профессионального модуля может быть использована</w:t>
      </w:r>
      <w:r w:rsidRPr="00FB089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FB089B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Торговое дело, Менеджмент (по отраслям) и по профессии Продавец, контролер – кассир на базе основного общего образования. Опыт работы не требуется.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D2C04" w:rsidRPr="00FB089B" w:rsidRDefault="00AD2C04" w:rsidP="00F87E46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1362"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практики профессионального модуля:</w:t>
      </w:r>
    </w:p>
    <w:p w:rsidR="00AD2C04" w:rsidRPr="00FB089B" w:rsidRDefault="00367EFB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 часа</w:t>
      </w:r>
      <w:r w:rsidR="00AD2C04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ПРАКТИКИ ПРОФЕССИОНАЛЬНОГО МОДУЛЯ 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 профессионального модуля является овладение обучающимися видом профессиональной деятельности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</w:t>
      </w:r>
      <w:proofErr w:type="gramStart"/>
      <w:r w:rsidRPr="00FB089B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Pr="00FB089B">
        <w:rPr>
          <w:rFonts w:ascii="Times New Roman" w:hAnsi="Times New Roman" w:cs="Times New Roman"/>
          <w:sz w:val="20"/>
          <w:szCs w:val="20"/>
        </w:rPr>
        <w:t>) компетенциями:</w:t>
      </w:r>
    </w:p>
    <w:p w:rsidR="00AD2C04" w:rsidRPr="00FB089B" w:rsidRDefault="00AD2C04" w:rsidP="00F87E4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441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  <w:lang w:val="en-US"/>
              </w:rPr>
              <w:t> </w:t>
            </w:r>
            <w:r w:rsidRPr="00FB089B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FB089B">
              <w:rPr>
                <w:sz w:val="20"/>
                <w:szCs w:val="20"/>
              </w:rPr>
              <w:t>излагать</w:t>
            </w:r>
            <w:proofErr w:type="gramEnd"/>
            <w:r w:rsidRPr="00FB089B">
              <w:rPr>
                <w:sz w:val="20"/>
                <w:szCs w:val="20"/>
              </w:rPr>
              <w:t xml:space="preserve"> устную и письменную речь.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pgSz w:w="11907" w:h="16840"/>
          <w:pgMar w:top="1134" w:right="851" w:bottom="992" w:left="1418" w:header="709" w:footer="709" w:gutter="0"/>
          <w:cols w:space="720"/>
        </w:sect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 СТРУКТУРА и содержание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15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11397"/>
        <w:gridCol w:w="1833"/>
      </w:tblGrid>
      <w:tr w:rsidR="00AD2C04" w:rsidRPr="00FB089B" w:rsidTr="008A3A99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05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8A3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733"/>
        <w:gridCol w:w="1275"/>
        <w:gridCol w:w="1560"/>
      </w:tblGrid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r w:rsidR="00644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60" w:type="dxa"/>
            <w:vMerge w:val="restart"/>
            <w:shd w:val="clear" w:color="auto" w:fill="C0C0C0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c>
          <w:tcPr>
            <w:tcW w:w="3168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</w:t>
            </w: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 в формировании ассортимента  непродовольственных и продовольственных товаров</w:t>
            </w:r>
            <w:proofErr w:type="gramStart"/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проверка качества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36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3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пределение  показатели ассортимента </w:t>
            </w:r>
            <w:proofErr w:type="spellStart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</w:t>
            </w:r>
            <w:proofErr w:type="gramStart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аспознавание</w:t>
            </w:r>
            <w:proofErr w:type="spell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продовольственные и непродовольственные товары по ассортиментной принадлежности.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95D6D" w:rsidRPr="00FB089B" w:rsidTr="00F87E46">
        <w:trPr>
          <w:trHeight w:val="18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качества товаров в соответствии с установленными требованиями.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27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3" w:type="dxa"/>
            <w:shd w:val="clear" w:color="auto" w:fill="auto"/>
          </w:tcPr>
          <w:p w:rsidR="00F87E46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обозначений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333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14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tabs>
                <w:tab w:val="left" w:pos="502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465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пределение видов товарных потерь, причины их возникновения и порядок их списания. 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D2C04" w:rsidRPr="00FB08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10456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D2C04" w:rsidRPr="00FB089B" w:rsidRDefault="00AD2C04" w:rsidP="00F87E46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ИСО 3758 –  2007 Изделия текстильные. Маркировка символами по уходу.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19.ГОСТ 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52584 – 2006 Одежда меховая . Общин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30.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Калачёв С.Л. </w:t>
      </w:r>
      <w:proofErr w:type="spellStart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Теоритические</w:t>
      </w:r>
      <w:proofErr w:type="spellEnd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, 2017. – 463 с.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31.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32.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Лифиц И.М. Теоретические основы товароведения (СПО). Учебник - М.: КНОРУС, 2018</w:t>
      </w:r>
    </w:p>
    <w:p w:rsid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33.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4867F3" w:rsidRDefault="004867F3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867F3" w:rsidRDefault="004867F3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D2C04" w:rsidRPr="00FB089B" w:rsidRDefault="00AD2C04" w:rsidP="00F87E4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освоение учебной практики для получения первичных профессиональных навыков в рамках профессионально модуля.</w:t>
      </w:r>
      <w:r w:rsidRPr="00FB089B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Pr="00FB089B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Pr="00FB089B">
        <w:rPr>
          <w:rFonts w:ascii="Times New Roman" w:hAnsi="Times New Roman" w:cs="Times New Roman"/>
          <w:bCs/>
          <w:sz w:val="20"/>
          <w:szCs w:val="20"/>
        </w:rPr>
        <w:t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4.4. Кадровое обеспечение образовательного процесса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DE5B7C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 (вида профессиональной деятельности)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2693"/>
      </w:tblGrid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градаций качества;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Классифицировать товары, </w:t>
            </w:r>
            <w:r w:rsidRPr="00FB089B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идентификация товаров в соответствии с их ассортиментной принадлежностью; оценка качества товаров в соответствии с установленными требованиями; 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установление градаций качества;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режима и сроков хранения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расчет  товарные потерь и их списание;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оформления сопроводительных документов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Обеспечивать соблюдение </w:t>
            </w:r>
            <w:proofErr w:type="spellStart"/>
            <w:r w:rsidRPr="00FB089B">
              <w:rPr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sz w:val="20"/>
                <w:szCs w:val="20"/>
              </w:rPr>
              <w:t xml:space="preserve"> – эпидемиологических требований к товарам и упаковке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обеспечение соблюдения санитарно-эпидемиологических требований к товарам;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анализ сертификатов, предъявление  их покупателю по требованию.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Результаты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излагать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устную и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-нахождение,  отбор и использование информации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для эффективного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профессиональных задач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D2C04" w:rsidRPr="00FB089B" w:rsidSect="008F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14D" w:rsidRDefault="0006314D">
      <w:pPr>
        <w:spacing w:after="0" w:line="240" w:lineRule="auto"/>
      </w:pPr>
      <w:r>
        <w:separator/>
      </w:r>
    </w:p>
  </w:endnote>
  <w:endnote w:type="continuationSeparator" w:id="0">
    <w:p w:rsidR="0006314D" w:rsidRDefault="0006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3E31">
      <w:rPr>
        <w:rStyle w:val="a5"/>
        <w:noProof/>
      </w:rPr>
      <w:t>13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0183">
      <w:rPr>
        <w:rStyle w:val="a5"/>
      </w:rPr>
      <w:t>1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14D" w:rsidRDefault="0006314D">
      <w:pPr>
        <w:spacing w:after="0" w:line="240" w:lineRule="auto"/>
      </w:pPr>
      <w:r>
        <w:separator/>
      </w:r>
    </w:p>
  </w:footnote>
  <w:footnote w:type="continuationSeparator" w:id="0">
    <w:p w:rsidR="0006314D" w:rsidRDefault="00063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108"/>
    <w:rsid w:val="00044E6C"/>
    <w:rsid w:val="0006314D"/>
    <w:rsid w:val="00115759"/>
    <w:rsid w:val="00195D6D"/>
    <w:rsid w:val="002000DA"/>
    <w:rsid w:val="00234200"/>
    <w:rsid w:val="00350183"/>
    <w:rsid w:val="003634E9"/>
    <w:rsid w:val="00367EFB"/>
    <w:rsid w:val="00396108"/>
    <w:rsid w:val="00413E31"/>
    <w:rsid w:val="004867F3"/>
    <w:rsid w:val="004F5615"/>
    <w:rsid w:val="005B06A2"/>
    <w:rsid w:val="005D6FD8"/>
    <w:rsid w:val="006363CA"/>
    <w:rsid w:val="00644964"/>
    <w:rsid w:val="006746C5"/>
    <w:rsid w:val="006D4547"/>
    <w:rsid w:val="0074030D"/>
    <w:rsid w:val="00825D0A"/>
    <w:rsid w:val="008A3A99"/>
    <w:rsid w:val="008A7C5A"/>
    <w:rsid w:val="008F39CF"/>
    <w:rsid w:val="008F5B31"/>
    <w:rsid w:val="009A11AF"/>
    <w:rsid w:val="00AD2C04"/>
    <w:rsid w:val="00B34342"/>
    <w:rsid w:val="00B4557F"/>
    <w:rsid w:val="00C44E80"/>
    <w:rsid w:val="00DE5B7C"/>
    <w:rsid w:val="00E01362"/>
    <w:rsid w:val="00F03C77"/>
    <w:rsid w:val="00F10456"/>
    <w:rsid w:val="00F87E46"/>
    <w:rsid w:val="00FB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D2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D2C04"/>
  </w:style>
  <w:style w:type="character" w:styleId="a5">
    <w:name w:val="page number"/>
    <w:basedOn w:val="a0"/>
    <w:rsid w:val="00AD2C04"/>
  </w:style>
  <w:style w:type="paragraph" w:styleId="a6">
    <w:name w:val="List"/>
    <w:basedOn w:val="a"/>
    <w:rsid w:val="00AD2C0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AD2C04"/>
    <w:pPr>
      <w:ind w:left="566" w:hanging="283"/>
      <w:contextualSpacing/>
    </w:pPr>
  </w:style>
  <w:style w:type="paragraph" w:styleId="a7">
    <w:name w:val="List Paragraph"/>
    <w:basedOn w:val="a"/>
    <w:uiPriority w:val="34"/>
    <w:qFormat/>
    <w:rsid w:val="0064496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6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67F3"/>
  </w:style>
  <w:style w:type="paragraph" w:styleId="aa">
    <w:name w:val="Balloon Text"/>
    <w:basedOn w:val="a"/>
    <w:link w:val="ab"/>
    <w:uiPriority w:val="99"/>
    <w:semiHidden/>
    <w:unhideWhenUsed/>
    <w:rsid w:val="00350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0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10</Pages>
  <Words>3486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14</cp:revision>
  <cp:lastPrinted>2019-06-06T03:18:00Z</cp:lastPrinted>
  <dcterms:created xsi:type="dcterms:W3CDTF">2014-02-18T23:16:00Z</dcterms:created>
  <dcterms:modified xsi:type="dcterms:W3CDTF">2019-06-06T03:19:00Z</dcterms:modified>
</cp:coreProperties>
</file>